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tLeast" w:line="330" w:before="0" w:after="283"/>
        <w:ind w:left="0" w:right="0" w:hanging="0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8"/>
          <w:u w:val="single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8"/>
          <w:u w:val="single"/>
        </w:rPr>
        <w:t>Pályázati felhívás</w:t>
      </w:r>
    </w:p>
    <w:p>
      <w:pPr>
        <w:pStyle w:val="Szvegtrzs"/>
        <w:widowControl/>
        <w:spacing w:lineRule="atLeast" w:line="330"/>
        <w:ind w:left="0" w:right="0" w:hanging="0"/>
        <w:rPr>
          <w:caps w:val="false"/>
          <w:smallCaps w:val="false"/>
          <w:color w:val="402A0F"/>
          <w:spacing w:val="0"/>
        </w:rPr>
      </w:pPr>
      <w:r>
        <w:rPr>
          <w:caps w:val="false"/>
          <w:smallCaps w:val="false"/>
          <w:color w:val="402A0F"/>
          <w:spacing w:val="0"/>
        </w:rPr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 xml:space="preserve">Sárbogárdi Polgármesteri Hivatal (7000 Sárbogárd, Hősök tere 2.) pályázatot hirdet határozatlan idejű közszolgálati jogviszonyban </w:t>
      </w:r>
      <w:r>
        <w:rPr>
          <w:rFonts w:ascii="Verdana;Arial;Helvetica;sans-serif" w:hAnsi="Verdana;Arial;Helvetica;sans-serif"/>
          <w:b/>
          <w:i w:val="false"/>
          <w:caps w:val="false"/>
          <w:smallCaps w:val="false"/>
          <w:color w:val="402A0F"/>
          <w:spacing w:val="0"/>
          <w:sz w:val="22"/>
          <w:u w:val="single"/>
        </w:rPr>
        <w:t xml:space="preserve">műszaki ügyintéző munkakör 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betöltésére, 6 hónap próbaidő kikötésével.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caps w:val="false"/>
          <w:smallCaps w:val="false"/>
          <w:color w:val="402A0F"/>
          <w:spacing w:val="0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  <w:t>Ellátandó feladatok: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caps w:val="false"/>
          <w:smallCaps w:val="false"/>
          <w:color w:val="402A0F"/>
          <w:spacing w:val="0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- A helyi közutak kezelésének igazgatási jellegű feladatai, út, híd és egyéb műtárgyak, valamint úttartozékok üzemeltetése, fenntartása, városüzemeltetéshez kapcsolódó feladatok ellátása, közmunka irányítása.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  <w:t>Munkakör betöltésének feltételei: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caps w:val="false"/>
          <w:smallCaps w:val="false"/>
          <w:color w:val="402A0F"/>
          <w:spacing w:val="0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- Büntetlen előélet, cselekvőképesség,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caps w:val="false"/>
          <w:smallCaps w:val="false"/>
          <w:color w:val="402A0F"/>
          <w:spacing w:val="0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magyar állampolgárság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- Összeférhetetlenség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- 2 éves szakmai gyakorlat</w:t>
      </w:r>
    </w:p>
    <w:p>
      <w:pPr>
        <w:pStyle w:val="Szvegtrzs"/>
        <w:widowControl/>
        <w:spacing w:lineRule="atLeast" w:line="33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-A 29/2012. (III.7.) Korm. rendelet a közszolgálati tisztviselők képesítési előírásairól 1. számú melléklete 32. Település-,terület-és vidékfejlesztési, település-üzemeltetési feladatkör pontja alapján: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műszaki középiskolai végzettség, vagy középiskolai végzettség és műszaki, agrár, kertészeti, közgazdasági, környezetgazdálkodási szakképesítés.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- „B” kategóriás jogosítvány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  <w:t>A pályázathoz benyújtandó dokumentumok, mellékeltek: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caps w:val="false"/>
          <w:smallCaps w:val="false"/>
          <w:color w:val="402A0F"/>
          <w:spacing w:val="0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- Részletes szakmai önéletrajz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- 3 hónapnál nem régebbi bűnügyi nyilvántartó szerv által kiállított hatósági bizonyítvány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-Iskolai és szakmai végzettséget igazoló dokumentumok másolata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caps w:val="false"/>
          <w:smallCaps w:val="false"/>
          <w:color w:val="402A0F"/>
          <w:spacing w:val="0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  <w:t>Illetmény és egyéb juttatások: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- Illetmény: A közszolgálati tisztviselőkről szóló 2011.évi CXCIX. törvény szerint, 20 %-os illetménykiegészítés.</w:t>
      </w:r>
    </w:p>
    <w:p>
      <w:pPr>
        <w:pStyle w:val="Szvegtrzs"/>
        <w:widowControl/>
        <w:spacing w:lineRule="atLeast" w:line="33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.Juttatás: cafetéria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  <w:t>A pályázat elbírálásánál előnyt jelent: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caps w:val="false"/>
          <w:smallCaps w:val="false"/>
          <w:color w:val="402A0F"/>
          <w:spacing w:val="0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- Számítógépes felhasználói szintű ismeretek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- Közigazgatási alapvizsga megléte</w:t>
      </w:r>
    </w:p>
    <w:p>
      <w:pPr>
        <w:pStyle w:val="Szvegtrzs"/>
        <w:widowControl/>
        <w:spacing w:lineRule="atLeast" w:line="33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- Költségvetési szervnél település-,terület-és vidékfejlesztési, település-üzemeltetés területen szerzett tapasztalat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  <w:t>Egyéb feltétel: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caps w:val="false"/>
          <w:smallCaps w:val="false"/>
          <w:color w:val="402A0F"/>
          <w:spacing w:val="0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- A közszolgálati jogviszony létesítése előtt vagyonnyilatkozat-tételi kötelezettség.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caps w:val="false"/>
          <w:smallCaps w:val="false"/>
          <w:color w:val="402A0F"/>
          <w:spacing w:val="0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  <w:t>A pályázat benyújtásának határideje és helye: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2016. március 18.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Sárbogárd Város Jegyzője - 7000. Sárbogárd, Hősök tere 2.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  <w:t>A pályázat elbírálásának határideje: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2016. március 31.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caps w:val="false"/>
          <w:smallCaps w:val="false"/>
          <w:color w:val="402A0F"/>
          <w:spacing w:val="0"/>
        </w:rPr>
      </w:pPr>
      <w:r>
        <w:rPr>
          <w:caps w:val="false"/>
          <w:smallCaps w:val="false"/>
          <w:color w:val="402A0F"/>
          <w:spacing w:val="0"/>
        </w:rPr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  <w:u w:val="single"/>
        </w:rPr>
        <w:t>Az állás betöltésének legkorábbi időpontja: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2016. április 06.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caps w:val="false"/>
          <w:smallCaps w:val="false"/>
          <w:color w:val="402A0F"/>
          <w:spacing w:val="0"/>
        </w:rPr>
      </w:pPr>
      <w:r>
        <w:rPr>
          <w:caps w:val="false"/>
          <w:smallCaps w:val="false"/>
          <w:color w:val="402A0F"/>
          <w:spacing w:val="0"/>
        </w:rPr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Sárbogárd, 2016. február 02.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caps w:val="false"/>
          <w:smallCaps w:val="false"/>
          <w:color w:val="402A0F"/>
          <w:spacing w:val="0"/>
        </w:rPr>
      </w:pPr>
      <w:r>
        <w:rPr>
          <w:caps w:val="false"/>
          <w:smallCaps w:val="false"/>
          <w:color w:val="402A0F"/>
          <w:spacing w:val="0"/>
        </w:rPr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caps w:val="false"/>
          <w:smallCaps w:val="false"/>
          <w:color w:val="402A0F"/>
          <w:spacing w:val="0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2"/>
        </w:rPr>
        <w:t>Demeterné Dr. Venicz Anita</w:t>
      </w:r>
    </w:p>
    <w:p>
      <w:pPr>
        <w:pStyle w:val="Szvegtrzs"/>
        <w:widowControl/>
        <w:spacing w:lineRule="atLeast" w:line="330"/>
        <w:ind w:left="0" w:right="0" w:hanging="0"/>
        <w:jc w:val="both"/>
        <w:rPr>
          <w:caps w:val="false"/>
          <w:smallCaps w:val="false"/>
          <w:color w:val="402A0F"/>
          <w:spacing w:val="0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402A0F"/>
          <w:spacing w:val="0"/>
          <w:sz w:val="20"/>
        </w:rPr>
        <w:t xml:space="preserve">jegyző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altName w:val="Arial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LibreOffice/5.0.4.2$Windows_X86_64 LibreOffice_project/2b9802c1994aa0b7dc6079e128979269cf95bc78</Application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2016-07-18T11:01:37Z</dcterms:created>
  <dc:language>hu-HU</dc:language>
  <dcterms:modified xsi:type="dcterms:W3CDTF">2016-07-18T11:03:14Z</dcterms:modified>
  <cp:revision>1</cp:revision>
</cp:coreProperties>
</file>